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跨境电商与国际物流：机遇、模式及运作读书笔记一</w:t>
      </w:r>
    </w:p>
    <w:p>
      <w:pPr>
        <w:pStyle w:val="7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跨境行业综述</w:t>
      </w:r>
    </w:p>
    <w:p>
      <w:pPr>
        <w:ind w:left="210" w:firstLine="420"/>
      </w:pPr>
      <w:r>
        <w:rPr>
          <w:rFonts w:hint="eastAsia"/>
        </w:rPr>
        <w:t>经济长兴的三驾马车为“投资、贸易、消费”，而跨境电商“跨”贸易、“电”消费，独占两车！相比于传统外贸，我国的互联网经济正在领跑全球，跨境电商发展迅猛，国家政策也连续利好，支持跨境电子商务发展，用“互联网＋外贸”实现优进优出，推进大众创业、万众创新，打造新的经济增长点。</w:t>
      </w:r>
    </w:p>
    <w:p>
      <w:pPr>
        <w:ind w:firstLine="210" w:firstLineChars="100"/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b/>
          <w:bCs/>
        </w:rPr>
        <w:t>.1</w:t>
      </w:r>
      <w:r>
        <w:rPr>
          <w:rFonts w:hint="eastAsia"/>
          <w:b/>
          <w:bCs/>
        </w:rPr>
        <w:t>跨境概念</w:t>
      </w:r>
    </w:p>
    <w:p>
      <w:pPr>
        <w:ind w:left="210"/>
      </w:pP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所谓跨境，就是交易主体分属于不同“关境”，包括进出口，借助互联网达成交易、进行支付结算，并采用快件、包裹等方式通过国际物流将商品送达消费者手中的交易过程，是一种国际商业活动。</w:t>
      </w:r>
    </w:p>
    <w:p>
      <w:pPr>
        <w:ind w:left="210"/>
        <w:rPr>
          <w:i/>
          <w:iCs/>
        </w:rPr>
      </w:pPr>
      <w:r>
        <w:rPr>
          <w:rFonts w:hint="eastAsia"/>
          <w:i/>
          <w:iCs/>
        </w:rPr>
        <w:t>1</w:t>
      </w:r>
      <w:r>
        <w:rPr>
          <w:i/>
          <w:iCs/>
        </w:rPr>
        <w:t>.1.1</w:t>
      </w:r>
      <w:r>
        <w:rPr>
          <w:rFonts w:hint="eastAsia"/>
          <w:i/>
          <w:iCs/>
        </w:rPr>
        <w:t>跨境电商行业范畴</w:t>
      </w:r>
    </w:p>
    <w:tbl>
      <w:tblPr>
        <w:tblStyle w:val="5"/>
        <w:tblW w:w="0" w:type="auto"/>
        <w:tblInd w:w="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2919"/>
        <w:gridCol w:w="2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912" w:type="dxa"/>
            <w:gridSpan w:val="2"/>
          </w:tcPr>
          <w:p>
            <w:pPr>
              <w:ind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跨境贸易在线交易（一般口径）</w:t>
            </w:r>
          </w:p>
        </w:tc>
        <w:tc>
          <w:tcPr>
            <w:tcW w:w="2759" w:type="dxa"/>
            <w:vMerge w:val="restart"/>
            <w:shd w:val="clear" w:color="auto" w:fill="auto"/>
          </w:tcPr>
          <w:p>
            <w:pPr>
              <w:widowControl/>
              <w:jc w:val="left"/>
            </w:pPr>
            <w:r>
              <w:rPr>
                <w:rFonts w:hint="eastAsia"/>
              </w:rPr>
              <w:t>跨境电商相关服务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（供应链/物流/通关/支付/结汇/运营/推广/公共平台/法务等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993" w:type="dxa"/>
          </w:tcPr>
          <w:p>
            <w:r>
              <w:rPr>
                <w:rFonts w:hint="eastAsia"/>
              </w:rPr>
              <w:t>跨境电商B</w:t>
            </w:r>
            <w:r>
              <w:t>2C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(狭义，跨境贸易在线零售)</w:t>
            </w:r>
          </w:p>
        </w:tc>
        <w:tc>
          <w:tcPr>
            <w:tcW w:w="2919" w:type="dxa"/>
            <w:shd w:val="clear" w:color="auto" w:fill="auto"/>
          </w:tcPr>
          <w:p>
            <w:pPr>
              <w:widowControl/>
              <w:jc w:val="left"/>
            </w:pPr>
            <w:r>
              <w:rPr>
                <w:rFonts w:hint="eastAsia"/>
              </w:rPr>
              <w:t>跨境电商B</w:t>
            </w:r>
            <w:r>
              <w:t>2B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(线上撮合线下成交/线上成交/小额批发)</w:t>
            </w:r>
          </w:p>
        </w:tc>
        <w:tc>
          <w:tcPr>
            <w:tcW w:w="2759" w:type="dxa"/>
            <w:vMerge w:val="continue"/>
            <w:shd w:val="clear" w:color="auto" w:fill="auto"/>
          </w:tcPr>
          <w:p>
            <w:pPr>
              <w:widowControl/>
              <w:jc w:val="left"/>
              <w:rPr>
                <w:rFonts w:hint="eastAsia"/>
              </w:rPr>
            </w:pPr>
          </w:p>
        </w:tc>
      </w:tr>
    </w:tbl>
    <w:p>
      <w:pPr>
        <w:ind w:firstLine="210" w:firstLineChars="100"/>
        <w:rPr>
          <w:i/>
          <w:iCs/>
        </w:rPr>
      </w:pPr>
      <w:r>
        <w:rPr>
          <w:i/>
          <w:iCs/>
        </w:rPr>
        <w:t>1.1.2</w:t>
      </w:r>
      <w:r>
        <w:rPr>
          <w:rFonts w:hint="eastAsia"/>
          <w:i/>
          <w:iCs/>
        </w:rPr>
        <w:t>跨境电商发展历程</w:t>
      </w:r>
    </w:p>
    <w:p>
      <w:pPr>
        <w:ind w:left="210" w:leftChars="100"/>
      </w:pP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从互联网商业模式角度来说，跨境电商共经历了萌芽期 (</w:t>
      </w:r>
      <w:r>
        <w:t>2005</w:t>
      </w:r>
      <w:r>
        <w:rPr>
          <w:rFonts w:hint="eastAsia"/>
        </w:rPr>
        <w:t>年之前)、探索期（2</w:t>
      </w:r>
      <w:r>
        <w:t>006-2012</w:t>
      </w:r>
      <w:r>
        <w:rPr>
          <w:rFonts w:hint="eastAsia"/>
        </w:rPr>
        <w:t>年）、发展期（2</w:t>
      </w:r>
      <w:r>
        <w:t>013-2019</w:t>
      </w:r>
      <w:r>
        <w:rPr>
          <w:rFonts w:hint="eastAsia"/>
        </w:rPr>
        <w:t>年）、成熟期（2</w:t>
      </w:r>
      <w:r>
        <w:t>020</w:t>
      </w:r>
      <w:r>
        <w:rPr>
          <w:rFonts w:hint="eastAsia"/>
        </w:rPr>
        <w:t>年以后）几个发展阶段，实现从信息服务、在线交易、全产业链服务，到政策推动的产业转型，这些阶段不是断层的而是持续交叉的。</w:t>
      </w:r>
    </w:p>
    <w:p>
      <w:pPr>
        <w:ind w:left="210" w:leftChars="100"/>
        <w:rPr>
          <w:i/>
          <w:iCs/>
        </w:rPr>
      </w:pPr>
      <w:r>
        <w:rPr>
          <w:rFonts w:hint="eastAsia"/>
          <w:i/>
          <w:iCs/>
        </w:rPr>
        <w:t>1</w:t>
      </w:r>
      <w:r>
        <w:rPr>
          <w:i/>
          <w:iCs/>
        </w:rPr>
        <w:t>.1.3</w:t>
      </w:r>
      <w:r>
        <w:rPr>
          <w:rFonts w:hint="eastAsia"/>
          <w:i/>
          <w:iCs/>
        </w:rPr>
        <w:t>跨境电商运作模式</w:t>
      </w:r>
    </w:p>
    <w:p>
      <w:pPr>
        <w:ind w:left="210" w:leftChars="100"/>
      </w:pP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目前所谓的跨境模式，主要是新增的四种监管方式。B</w:t>
      </w:r>
      <w:r>
        <w:t>2C</w:t>
      </w:r>
      <w:r>
        <w:rPr>
          <w:rFonts w:hint="eastAsia"/>
        </w:rPr>
        <w:t>一般出口，交易主体是国内商家B和境外消费者C，多以个人物品、邮包、快递等形式出口，具有一定的贸易政策风险；特殊区域出口，出口卖家采用境内关外的备货模式，先将货品整批运送到海关监管区，及时获得退税，接到订单后，再进行发运配送；线上B</w:t>
      </w:r>
      <w:r>
        <w:t>2B</w:t>
      </w:r>
      <w:r>
        <w:rPr>
          <w:rFonts w:hint="eastAsia"/>
        </w:rPr>
        <w:t>出口，国内外两端都是商家，大部分交易仍在线下完成、自行交付，相对于消费，这种商家之间的交付环节更复杂、链条更长；C</w:t>
      </w:r>
      <w:r>
        <w:t>2C</w:t>
      </w:r>
      <w:r>
        <w:rPr>
          <w:rFonts w:hint="eastAsia"/>
        </w:rPr>
        <w:t>模式，海淘转运，包括代购，通过个人邮或携带的方式发到国内消费者手中。</w:t>
      </w:r>
    </w:p>
    <w:p>
      <w:pPr>
        <w:ind w:left="210" w:leftChars="100"/>
        <w:rPr>
          <w:i/>
          <w:iCs/>
        </w:rPr>
      </w:pPr>
      <w:r>
        <w:rPr>
          <w:i/>
          <w:iCs/>
        </w:rPr>
        <w:t>1.1.4</w:t>
      </w:r>
      <w:r>
        <w:rPr>
          <w:rFonts w:hint="eastAsia"/>
          <w:i/>
          <w:iCs/>
        </w:rPr>
        <w:t>国际物流概述</w:t>
      </w:r>
    </w:p>
    <w:p>
      <w:pPr>
        <w:ind w:left="210" w:leftChars="100"/>
      </w:pPr>
      <w:r>
        <w:t xml:space="preserve">   </w:t>
      </w:r>
      <w:r>
        <w:rPr>
          <w:rFonts w:hint="eastAsia"/>
        </w:rPr>
        <w:t>国际物流是一个包罗丰富的专业领域。跨境电商平台的产生，使得买卖双方可以越过中间环节直接进行交易，小微企业甚至个人都可以参与到国际贸易中来，实</w:t>
      </w:r>
      <w:bookmarkStart w:id="1" w:name="_GoBack"/>
      <w:bookmarkEnd w:id="1"/>
      <w:r>
        <w:rPr>
          <w:rFonts w:hint="eastAsia"/>
        </w:rPr>
        <w:t>现了跨境电商一站式交付的跨境物流，带来了跨境网络零售的腾飞。</w:t>
      </w:r>
    </w:p>
    <w:p>
      <w:pPr>
        <w:ind w:left="210" w:leftChars="100"/>
        <w:rPr>
          <w:b/>
          <w:bCs/>
        </w:rPr>
      </w:pPr>
      <w:r>
        <w:rPr>
          <w:b/>
          <w:bCs/>
        </w:rPr>
        <w:t>1.2</w:t>
      </w:r>
      <w:r>
        <w:rPr>
          <w:rFonts w:hint="eastAsia"/>
          <w:b/>
          <w:bCs/>
        </w:rPr>
        <w:t>宏观环境与政策</w:t>
      </w:r>
    </w:p>
    <w:p>
      <w:pPr>
        <w:ind w:left="210" w:leftChars="100"/>
      </w:pPr>
      <w:r>
        <w:t xml:space="preserve">   </w:t>
      </w:r>
      <w:r>
        <w:rPr>
          <w:rFonts w:hint="eastAsia"/>
        </w:rPr>
        <w:t>中国的生意人都知道一件事，政策是导向，更是商机，可以说跨境电商是“中国特色的对外贸易”。</w:t>
      </w:r>
    </w:p>
    <w:p>
      <w:pPr>
        <w:ind w:left="210" w:leftChars="100"/>
        <w:rPr>
          <w:i/>
          <w:iCs/>
        </w:rPr>
      </w:pPr>
      <w:r>
        <w:rPr>
          <w:i/>
          <w:iCs/>
        </w:rPr>
        <w:t>1.2.1</w:t>
      </w:r>
      <w:r>
        <w:rPr>
          <w:rFonts w:hint="eastAsia"/>
          <w:i/>
          <w:iCs/>
        </w:rPr>
        <w:t>经济贸易环境</w:t>
      </w:r>
    </w:p>
    <w:p>
      <w:pPr>
        <w:ind w:left="210" w:leftChars="100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全球范围的经济持续低迷，在危机之下的外贸受阻，我国中小企业纷纷寻找新的产品推广销售途径和交易渠道，电子商务以其低成本、高效率的特点进行网上产品推广销售和撮合交易，成为中小企业转型的首选。</w:t>
      </w:r>
    </w:p>
    <w:p>
      <w:pPr>
        <w:ind w:left="210" w:leftChars="100"/>
        <w:rPr>
          <w:i/>
          <w:iCs/>
        </w:rPr>
      </w:pPr>
      <w:r>
        <w:rPr>
          <w:rFonts w:hint="eastAsia"/>
          <w:i/>
          <w:iCs/>
        </w:rPr>
        <w:t>1</w:t>
      </w:r>
      <w:r>
        <w:rPr>
          <w:i/>
          <w:iCs/>
        </w:rPr>
        <w:t>.2.2</w:t>
      </w:r>
      <w:r>
        <w:rPr>
          <w:rFonts w:hint="eastAsia"/>
          <w:i/>
          <w:iCs/>
        </w:rPr>
        <w:t>跨境电商的瓶颈</w:t>
      </w:r>
    </w:p>
    <w:p>
      <w:pPr>
        <w:ind w:left="210" w:leftChars="100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除了外部因素，跨境电商起步这些年也遇到一些“成长的烦恼”，简单来说就是进出两旺、内外“双拥”：需求拥戴、通道拥挤。</w:t>
      </w:r>
    </w:p>
    <w:p>
      <w:pPr>
        <w:ind w:left="3593" w:leftChars="-214" w:hanging="4042" w:hangingChars="1925"/>
        <w:rPr>
          <w:i/>
          <w:iCs/>
        </w:rPr>
      </w:pPr>
      <w:r>
        <w:rPr>
          <w:rFonts w:hint="eastAsia"/>
          <w:i/>
          <w:iCs/>
        </w:rPr>
        <w:t>1</w:t>
      </w:r>
      <w:r>
        <w:rPr>
          <w:i/>
          <w:iCs/>
        </w:rPr>
        <w:t>.2.3</w:t>
      </w:r>
      <w:r>
        <w:rPr>
          <w:rFonts w:hint="eastAsia"/>
          <w:i/>
          <w:iCs/>
        </w:rPr>
        <w:t>政策红利</w:t>
      </w:r>
    </w:p>
    <w:p>
      <w:pPr>
        <w:ind w:left="210" w:leftChars="100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政府的倡导往往会成为新行业“风口”，跨境电商的飞速发展颇有中国特色。国内电商的蓬勃发展，离不开相当一段时间的宽松监管，而跨境电商对政策依赖度更高，尤其是进口，可以说是政府主动“搭台”的助推。</w:t>
      </w:r>
    </w:p>
    <w:p>
      <w:pPr>
        <w:ind w:left="210" w:leftChars="100"/>
      </w:pPr>
      <w:r>
        <w:rPr>
          <w:rFonts w:hint="eastAsia"/>
        </w:rPr>
        <w:t>1</w:t>
      </w:r>
      <w:r>
        <w:t>.2.4</w:t>
      </w:r>
      <w:r>
        <w:rPr>
          <w:rFonts w:hint="eastAsia"/>
        </w:rPr>
        <w:t>跨境电商的“一带一路”</w:t>
      </w:r>
    </w:p>
    <w:p>
      <w:pPr>
        <w:ind w:left="210" w:leftChars="100"/>
      </w:pPr>
      <w:r>
        <w:rPr>
          <w:rFonts w:hint="eastAsia"/>
        </w:rPr>
        <w:t xml:space="preserve"> </w:t>
      </w:r>
      <w:r>
        <w:t xml:space="preserve">  1</w:t>
      </w:r>
      <w:r>
        <w:rPr>
          <w:rFonts w:hint="eastAsia"/>
        </w:rPr>
        <w:t>）北线，中国东三省-蒙古国-俄罗斯-北欧波罗的海沿岸</w:t>
      </w:r>
    </w:p>
    <w:p>
      <w:pPr>
        <w:ind w:left="210" w:leftChars="100"/>
      </w:pPr>
      <w:r>
        <w:rPr>
          <w:rFonts w:hint="eastAsia"/>
        </w:rPr>
        <w:t xml:space="preserve"> </w:t>
      </w:r>
      <w:r>
        <w:t xml:space="preserve">  2</w:t>
      </w:r>
      <w:r>
        <w:rPr>
          <w:rFonts w:hint="eastAsia"/>
        </w:rPr>
        <w:t>）中线，中国-中亚-西亚及中东-中欧-西欧</w:t>
      </w:r>
    </w:p>
    <w:p>
      <w:pPr>
        <w:ind w:left="210" w:leftChars="100"/>
      </w:pPr>
      <w:r>
        <w:rPr>
          <w:rFonts w:hint="eastAsia"/>
        </w:rPr>
        <w:t xml:space="preserve"> </w:t>
      </w:r>
      <w:r>
        <w:t xml:space="preserve">  3</w:t>
      </w:r>
      <w:r>
        <w:rPr>
          <w:rFonts w:hint="eastAsia"/>
        </w:rPr>
        <w:t>）南线，中国-东南亚-南亚-东非-南欧（地中海沿岸）</w:t>
      </w:r>
    </w:p>
    <w:p>
      <w:pPr>
        <w:ind w:left="210" w:leftChars="100"/>
      </w:pPr>
      <w:r>
        <w:rPr>
          <w:rFonts w:hint="eastAsia"/>
        </w:rPr>
        <w:t>1</w:t>
      </w:r>
      <w:r>
        <w:t>.2.5</w:t>
      </w:r>
      <w:r>
        <w:rPr>
          <w:rFonts w:hint="eastAsia"/>
        </w:rPr>
        <w:t>互联网＋外贸</w:t>
      </w:r>
      <w:bookmarkStart w:id="0" w:name="_Hlk117910704"/>
    </w:p>
    <w:bookmarkEnd w:id="0"/>
    <w:p>
      <w:pPr>
        <w:ind w:left="210" w:leftChars="100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跨境电商是互联网＋外贸的具体创新形式，为各种创新产品和服务创造了平台，提高了中小企业出口能力，降低了行业进入门槛，使得他们成为“小微跨国企业”。</w:t>
      </w:r>
    </w:p>
    <w:p>
      <w:pPr>
        <w:tabs>
          <w:tab w:val="left" w:pos="7133"/>
        </w:tabs>
        <w:ind w:left="210" w:leftChars="100"/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b/>
          <w:bCs/>
        </w:rPr>
        <w:t>.3</w:t>
      </w:r>
      <w:r>
        <w:rPr>
          <w:rFonts w:hint="eastAsia"/>
          <w:b/>
          <w:bCs/>
        </w:rPr>
        <w:t>趋势与探索</w:t>
      </w:r>
      <w:r>
        <w:rPr>
          <w:b/>
          <w:bCs/>
        </w:rPr>
        <w:tab/>
      </w:r>
    </w:p>
    <w:p>
      <w:pPr>
        <w:ind w:left="210" w:leftChars="100"/>
      </w:pPr>
      <w:r>
        <w:rPr>
          <w:rFonts w:hint="eastAsia"/>
        </w:rPr>
        <w:t>跨境电商具有开放、高效、便利、进入门槛低等优势，它借助互联网技术实现商品和服务的跨境交易，冲破了各国进口许可的障碍，是国际贸易走向无国界贸易。</w:t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hint="eastAsia"/>
        </w:rPr>
        <w:t>消费全球化</w:t>
      </w:r>
    </w:p>
    <w:p>
      <w:pPr>
        <w:pStyle w:val="7"/>
        <w:ind w:left="570" w:firstLine="0" w:firstLineChars="0"/>
        <w:rPr>
          <w:rFonts w:hint="eastAsia"/>
        </w:rPr>
      </w:pPr>
      <w:r>
        <w:rPr>
          <w:rFonts w:hint="eastAsia"/>
        </w:rPr>
        <w:t>经济学里强调需求决定市场，跨境电商的产生就是跟全球大众的需求有关，网购已经成为全球性的消费习惯。</w:t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hint="eastAsia"/>
        </w:rPr>
        <w:t>产业升级转型</w:t>
      </w:r>
    </w:p>
    <w:p>
      <w:pPr>
        <w:pStyle w:val="7"/>
        <w:ind w:left="570" w:firstLine="0" w:firstLineChars="0"/>
        <w:rPr>
          <w:rFonts w:hint="eastAsia"/>
        </w:rPr>
      </w:pPr>
      <w:r>
        <w:rPr>
          <w:rFonts w:hint="eastAsia"/>
        </w:rPr>
        <w:t>出口卖家基于网络虚拟货架将产品推向全球市场，直接获得消费者的需求，更加精准决策其全球化的供应链策略，升级产品设计制造。</w:t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hint="eastAsia"/>
        </w:rPr>
        <w:t>跨境运营全球化</w:t>
      </w:r>
    </w:p>
    <w:p>
      <w:pPr>
        <w:pStyle w:val="7"/>
        <w:ind w:left="570" w:firstLine="0" w:firstLineChars="0"/>
        <w:rPr>
          <w:rFonts w:hint="eastAsia"/>
        </w:rPr>
      </w:pPr>
      <w:r>
        <w:rPr>
          <w:rFonts w:hint="eastAsia"/>
        </w:rPr>
        <w:t>消费者可以直接与全球的商户沟通，参与到国际贸易中来，并且获得更加多样化的产品和服务，实现全球性的消费。</w:t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hint="eastAsia"/>
        </w:rPr>
        <w:t>资本驱动市场</w:t>
      </w:r>
    </w:p>
    <w:p>
      <w:pPr>
        <w:pStyle w:val="7"/>
        <w:ind w:left="570" w:firstLine="0" w:firstLineChars="0"/>
        <w:rPr>
          <w:rFonts w:hint="eastAsia"/>
        </w:rPr>
      </w:pPr>
      <w:r>
        <w:rPr>
          <w:rFonts w:hint="eastAsia"/>
        </w:rPr>
        <w:t>在资本的支持下，各路玩家棋逢对手，大佬小弟面对新兴市场都要从头摸索，竞争又共生，共同培育市场，向无量前途进军。</w:t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hint="eastAsia"/>
        </w:rPr>
        <w:t>泛红的蓝海</w:t>
      </w:r>
    </w:p>
    <w:p>
      <w:pPr>
        <w:pStyle w:val="7"/>
        <w:ind w:left="570" w:firstLine="0" w:firstLineChars="0"/>
        <w:rPr>
          <w:rFonts w:hint="eastAsia"/>
        </w:rPr>
      </w:pPr>
      <w:r>
        <w:rPr>
          <w:rFonts w:hint="eastAsia"/>
        </w:rPr>
        <w:t>再好的蓝海也经不起船多，中国人多、做电商的多、做外贸的多、做跨境电商的也多，如今已不如当初那般轻松，行业洗牌总不绝于耳，一些领域翻为红海。</w:t>
      </w:r>
    </w:p>
    <w:p>
      <w:pPr>
        <w:ind w:left="210" w:leftChars="10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</w:t>
      </w:r>
      <w: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6410B8"/>
    <w:multiLevelType w:val="multilevel"/>
    <w:tmpl w:val="176410B8"/>
    <w:lvl w:ilvl="0" w:tentative="0">
      <w:start w:val="1"/>
      <w:numFmt w:val="japaneseCounting"/>
      <w:lvlText w:val="第%1章"/>
      <w:lvlJc w:val="left"/>
      <w:pPr>
        <w:ind w:left="945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572144F4"/>
    <w:multiLevelType w:val="multilevel"/>
    <w:tmpl w:val="572144F4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6D7F2C"/>
    <w:rsid w:val="000835DC"/>
    <w:rsid w:val="00391D0D"/>
    <w:rsid w:val="004008AC"/>
    <w:rsid w:val="0043338E"/>
    <w:rsid w:val="00496117"/>
    <w:rsid w:val="00676C1C"/>
    <w:rsid w:val="00686E6C"/>
    <w:rsid w:val="006D7F2C"/>
    <w:rsid w:val="006E622A"/>
    <w:rsid w:val="007D5910"/>
    <w:rsid w:val="00931A89"/>
    <w:rsid w:val="009A1015"/>
    <w:rsid w:val="00A07804"/>
    <w:rsid w:val="00AE1BDA"/>
    <w:rsid w:val="00B938B0"/>
    <w:rsid w:val="00CB4FCB"/>
    <w:rsid w:val="00CC4013"/>
    <w:rsid w:val="00E64615"/>
    <w:rsid w:val="00EB3E36"/>
    <w:rsid w:val="00FD3BDF"/>
    <w:rsid w:val="6741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日期 字符"/>
    <w:basedOn w:val="6"/>
    <w:link w:val="2"/>
    <w:semiHidden/>
    <w:qFormat/>
    <w:uiPriority w:val="99"/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54116-C231-4F08-98C8-7C1EC5CD72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278</Words>
  <Characters>1586</Characters>
  <Lines>13</Lines>
  <Paragraphs>3</Paragraphs>
  <TotalTime>77</TotalTime>
  <ScaleCrop>false</ScaleCrop>
  <LinksUpToDate>false</LinksUpToDate>
  <CharactersWithSpaces>1861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2022-10-28T20:40:00Z</dcterms:created>
  <dc:creator>胡 进文</dc:creator>
  <cp:lastModifiedBy>WPS_1601824356</cp:lastModifiedBy>
  <dcterms:modified xsi:type="dcterms:W3CDTF">2022-11-20T06:48:06Z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A2DAEA987B6C48D99E7D070FFC359D6A</vt:lpwstr>
  </property>
</Properties>
</file>